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25" w:rsidRDefault="002B405A" w:rsidP="00296416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863EF4" w:rsidRDefault="00BA7825" w:rsidP="00296416">
            <w:pPr>
              <w:pStyle w:val="a8"/>
              <w:ind w:right="175"/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2828FD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главного</w:t>
      </w:r>
      <w:r w:rsidR="000237C1">
        <w:rPr>
          <w:rFonts w:ascii="Times New Roman" w:hAnsi="Times New Roman" w:cs="Times New Roman"/>
          <w:b/>
          <w:sz w:val="28"/>
        </w:rPr>
        <w:t xml:space="preserve">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>камеральных проверок № 1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№12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2828FD">
        <w:rPr>
          <w:rFonts w:ascii="Times New Roman" w:hAnsi="Times New Roman" w:cs="Times New Roman"/>
          <w:sz w:val="28"/>
        </w:rPr>
        <w:t>главного</w:t>
      </w:r>
      <w:r w:rsidR="00FB1D80" w:rsidRPr="005350A2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</w:t>
      </w:r>
      <w:r w:rsidR="00485F8C">
        <w:rPr>
          <w:rFonts w:ascii="Times New Roman" w:hAnsi="Times New Roman" w:cs="Times New Roman"/>
          <w:sz w:val="28"/>
        </w:rPr>
        <w:t xml:space="preserve">главный </w:t>
      </w:r>
      <w:r w:rsidR="005350A2" w:rsidRPr="005350A2">
        <w:rPr>
          <w:rFonts w:ascii="Times New Roman" w:hAnsi="Times New Roman" w:cs="Times New Roman"/>
          <w:sz w:val="28"/>
        </w:rPr>
        <w:t>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A8070C">
        <w:rPr>
          <w:rFonts w:ascii="Times New Roman" w:hAnsi="Times New Roman" w:cs="Times New Roman"/>
          <w:sz w:val="28"/>
        </w:rPr>
        <w:t xml:space="preserve">ведущей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EA5644">
        <w:rPr>
          <w:rFonts w:ascii="Times New Roman" w:hAnsi="Times New Roman" w:cs="Times New Roman"/>
          <w:sz w:val="28"/>
          <w:szCs w:val="28"/>
        </w:rPr>
        <w:t xml:space="preserve"> 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</w:t>
      </w:r>
      <w:r w:rsidR="002828FD" w:rsidRPr="002828FD">
        <w:rPr>
          <w:rFonts w:ascii="Times New Roman" w:hAnsi="Times New Roman" w:cs="Times New Roman"/>
          <w:sz w:val="28"/>
          <w:szCs w:val="28"/>
        </w:rPr>
        <w:t>3</w:t>
      </w:r>
      <w:r w:rsidR="00FB1D80" w:rsidRPr="00AB335D">
        <w:rPr>
          <w:rFonts w:ascii="Times New Roman" w:hAnsi="Times New Roman" w:cs="Times New Roman"/>
          <w:sz w:val="28"/>
          <w:szCs w:val="28"/>
        </w:rPr>
        <w:t>-09</w:t>
      </w:r>
      <w:r w:rsidR="002828FD" w:rsidRPr="002828FD">
        <w:rPr>
          <w:rFonts w:ascii="Times New Roman" w:hAnsi="Times New Roman" w:cs="Times New Roman"/>
          <w:sz w:val="28"/>
          <w:szCs w:val="28"/>
        </w:rPr>
        <w:t>4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BF0776" w:rsidRPr="008E2B72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F0776">
        <w:rPr>
          <w:rFonts w:ascii="Times New Roman" w:hAnsi="Times New Roman" w:cs="Times New Roman"/>
          <w:sz w:val="28"/>
          <w:szCs w:val="28"/>
        </w:rPr>
        <w:t>.</w:t>
      </w:r>
      <w:r w:rsidR="00BF0776" w:rsidRPr="008E2B72">
        <w:rPr>
          <w:rFonts w:ascii="Times New Roman" w:hAnsi="Times New Roman" w:cs="Times New Roman"/>
          <w:sz w:val="28"/>
          <w:szCs w:val="28"/>
        </w:rPr>
        <w:t xml:space="preserve"> Оперативный контроль.</w:t>
      </w:r>
    </w:p>
    <w:p w:rsidR="00BF0776" w:rsidRPr="00BF0776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«</w:t>
      </w:r>
      <w:r w:rsidR="00FB1D80" w:rsidRPr="00FB1D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BF0776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BF0776" w:rsidRPr="00BF0776">
        <w:rPr>
          <w:rFonts w:ascii="Times New Roman" w:hAnsi="Times New Roman" w:cs="Times New Roman"/>
          <w:sz w:val="28"/>
          <w:szCs w:val="28"/>
        </w:rPr>
        <w:t>Оперативный контроль.</w:t>
      </w:r>
      <w:r w:rsidR="005350A2">
        <w:rPr>
          <w:rFonts w:ascii="Times New Roman" w:hAnsi="Times New Roman" w:cs="Times New Roman"/>
          <w:sz w:val="28"/>
          <w:szCs w:val="28"/>
        </w:rPr>
        <w:t>»</w:t>
      </w:r>
    </w:p>
    <w:p w:rsidR="00FB1D80" w:rsidRPr="006D356F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5644">
        <w:rPr>
          <w:rFonts w:ascii="Times New Roman" w:hAnsi="Times New Roman" w:cs="Times New Roman"/>
          <w:sz w:val="28"/>
          <w:szCs w:val="28"/>
        </w:rPr>
        <w:t>камеральных</w:t>
      </w:r>
      <w:r w:rsidR="005350A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A5644">
        <w:rPr>
          <w:rFonts w:ascii="Times New Roman" w:hAnsi="Times New Roman" w:cs="Times New Roman"/>
          <w:sz w:val="28"/>
          <w:szCs w:val="28"/>
        </w:rPr>
        <w:t xml:space="preserve"> № 1</w:t>
      </w:r>
      <w:r w:rsidR="00BA7825">
        <w:rPr>
          <w:rFonts w:ascii="Times New Roman" w:hAnsi="Times New Roman" w:cs="Times New Roman"/>
          <w:sz w:val="28"/>
          <w:szCs w:val="28"/>
        </w:rPr>
        <w:t xml:space="preserve">(далее –Отдел)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D16560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E61B09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62508D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880E78" w:rsidRPr="006D356F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lastRenderedPageBreak/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Default="000C7DDD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</w:t>
      </w:r>
      <w:r w:rsidRPr="000C7DDD">
        <w:rPr>
          <w:rFonts w:ascii="Times New Roman" w:hAnsi="Times New Roman" w:cs="Times New Roman"/>
          <w:sz w:val="28"/>
          <w:szCs w:val="28"/>
        </w:rPr>
        <w:lastRenderedPageBreak/>
        <w:t>"Об Основных направлениях развития государственной гражданской службы Российской Федерации на 2016 - 2018 годы".</w:t>
      </w:r>
    </w:p>
    <w:p w:rsidR="00866D79" w:rsidRPr="006D356F" w:rsidRDefault="002828FD" w:rsidP="000C7DDD">
      <w:pPr>
        <w:widowControl w:val="0"/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C75" w:rsidRPr="006D356F" w:rsidRDefault="005350A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Default="00DF7C7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0C7DDD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0C7DDD" w:rsidRPr="006D356F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lastRenderedPageBreak/>
        <w:t>согласование проектов нормативных правовых актов и других документов; подготовка методических рекомендаций, разъяснений;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B23FAF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0990" w:rsidRPr="00361A27">
        <w:rPr>
          <w:rFonts w:ascii="Times New Roman" w:hAnsi="Times New Roman" w:cs="Times New Roman"/>
          <w:sz w:val="28"/>
          <w:szCs w:val="28"/>
        </w:rPr>
        <w:t>плановых и внеплановых проверок (обследований);</w:t>
      </w:r>
      <w:r w:rsidR="00700990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0A079E" w:rsidRPr="000A079E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4E6F8C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E6F8C" w:rsidRPr="00465FB3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     </w:t>
      </w:r>
    </w:p>
    <w:p w:rsidR="00417BE3" w:rsidRPr="00417BE3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задачами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№1 обязан: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Осуществлять контроль за соблюдением законодательства по налогообложению налогоплательщиков юридических лиц, налоговых агентов.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.2. Изучать законодательные и методические материалы по вопросам налогообложения,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 из ФНС России.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.3. Проводить мониторинг и проводить налоговые проверки, налоговых 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.4. 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 (налоговых агентов),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.6. Осуществлять приостановление операций по счетам налогоплательщиков-организаций в случае непредставления или отказа в представлении налоговых деклараций.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.7. Осуществлять подготовку и передавать в юридический отдел материалы для производства дел о нарушениях законодательства о налогах и сборах.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.8. Проводить анализ схем ухода от налогообложения, в </w:t>
      </w:r>
      <w:proofErr w:type="spellStart"/>
      <w:r w:rsidR="00417BE3" w:rsidRPr="00417BE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17BE3" w:rsidRPr="00417BE3">
        <w:rPr>
          <w:rFonts w:ascii="Times New Roman" w:hAnsi="Times New Roman" w:cs="Times New Roman"/>
          <w:sz w:val="28"/>
          <w:szCs w:val="28"/>
        </w:rPr>
        <w:t>. крупнейших и основных налогоплательщиков, разрабатывать предложения по их предотвращению.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.9.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.10. Осуществлять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.11.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.12.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.13. Подготавливать ответы на письменные запросы налогоплательщиков.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.14. Формировать отчетность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.15. Обеспечивать сохранность номенклатуры дел в установленном порядке делопроизводства.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.16. Формировать и направлять запросы в Управление Федеральной налоговой службы по Иркутской области, в другие инспекции, в сторонние организации.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.17.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.18.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организаций, и официальных лиц и т.д.);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.19. Ведение информационных ресурсов по предмету деятельности отдела, обеспечивать использование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.20. Участвовать в обучении специалистов по предмету деятельности отдела (в </w:t>
      </w:r>
      <w:proofErr w:type="spellStart"/>
      <w:r w:rsidR="00417BE3" w:rsidRPr="00417BE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17BE3" w:rsidRPr="00417BE3">
        <w:rPr>
          <w:rFonts w:ascii="Times New Roman" w:hAnsi="Times New Roman" w:cs="Times New Roman"/>
          <w:sz w:val="28"/>
          <w:szCs w:val="28"/>
        </w:rPr>
        <w:t>. по использованию новых информационных технологий).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.21. Выполнять централизованные задания Управления Федеральной налоговой службы по Иркутской области.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.22. Выполнять распоряжения начальника Межрайонной Инспекции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№ 12 по Иркутской области, заместителей начальника инспекции и начальника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.23. 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.24. Осуществлять иные функции, предусмотренных налоговым Кодексом, законами и иными нормативными правовыми актами Российской Федерации.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 1 имеет право: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Представлять отдел перед сторонними лицами и организациями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инструктаж по вопросам служебной деятельности, в 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         Согласно пункту 3 статьи 15 Федерального закона № 79-ФЗ в случае </w:t>
      </w:r>
      <w:r w:rsidRPr="00417BE3">
        <w:rPr>
          <w:rFonts w:ascii="Times New Roman" w:hAnsi="Times New Roman" w:cs="Times New Roman"/>
          <w:sz w:val="28"/>
          <w:szCs w:val="28"/>
        </w:rPr>
        <w:lastRenderedPageBreak/>
        <w:t>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7B64A5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924D2A" w:rsidRPr="00B93661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B23FAF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B629F1" w:rsidRDefault="004E6F8C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828FD">
        <w:rPr>
          <w:rFonts w:ascii="Times New Roman" w:hAnsi="Times New Roman" w:cs="Times New Roman"/>
          <w:sz w:val="28"/>
        </w:rPr>
        <w:t>главный</w:t>
      </w:r>
      <w:r w:rsidR="00E61B09" w:rsidRPr="007B64A5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AA7CB3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8C5DB3" w:rsidRDefault="008C5DB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828FD">
        <w:rPr>
          <w:rFonts w:ascii="Times New Roman" w:hAnsi="Times New Roman" w:cs="Times New Roman"/>
          <w:sz w:val="28"/>
        </w:rPr>
        <w:t>главный</w:t>
      </w:r>
      <w:r w:rsidR="00BD7C06" w:rsidRPr="00F76770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7CB3">
        <w:rPr>
          <w:rFonts w:ascii="Times New Roman" w:hAnsi="Times New Roman" w:cs="Times New Roman"/>
          <w:sz w:val="28"/>
          <w:szCs w:val="28"/>
        </w:rPr>
        <w:t>. Проведения камеральных налоговых проверок налогоплательщиков юридических лиц.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 xml:space="preserve">. Осуществления взаимодействия с правоохранительными и иными </w:t>
      </w:r>
      <w:r w:rsidRPr="00AA7CB3">
        <w:rPr>
          <w:rFonts w:ascii="Times New Roman" w:hAnsi="Times New Roman" w:cs="Times New Roman"/>
          <w:sz w:val="28"/>
          <w:szCs w:val="28"/>
        </w:rPr>
        <w:lastRenderedPageBreak/>
        <w:t>контролирующими органами по предмету деятельности отдела.</w:t>
      </w:r>
    </w:p>
    <w:p w:rsidR="004870FC" w:rsidRPr="00DC003D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A7CB3">
        <w:rPr>
          <w:rFonts w:ascii="Times New Roman" w:hAnsi="Times New Roman" w:cs="Times New Roman"/>
          <w:sz w:val="28"/>
          <w:szCs w:val="28"/>
        </w:rPr>
        <w:t>. Отбора налогоплательщиков для проведения комиссий.</w:t>
      </w:r>
    </w:p>
    <w:p w:rsidR="00B23FAF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 Взаимодействие </w:t>
      </w:r>
      <w:proofErr w:type="spellStart"/>
      <w:r w:rsidR="002828FD">
        <w:rPr>
          <w:rFonts w:ascii="Times New Roman" w:hAnsi="Times New Roman" w:cs="Times New Roman"/>
          <w:sz w:val="28"/>
          <w:szCs w:val="28"/>
        </w:rPr>
        <w:t>лгавного</w:t>
      </w:r>
      <w:proofErr w:type="spellEnd"/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6F8" w:rsidRPr="009156F8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 xml:space="preserve">нформирование (в том числе в письменной форме) налогоплательщиков о действующих налогах и сборах, законодательстве о налогах и сборах и принятых </w:t>
      </w:r>
      <w:r w:rsidRPr="009156F8">
        <w:rPr>
          <w:rFonts w:ascii="Times New Roman" w:hAnsi="Times New Roman" w:cs="Times New Roman"/>
          <w:sz w:val="28"/>
          <w:szCs w:val="28"/>
        </w:rPr>
        <w:lastRenderedPageBreak/>
        <w:t>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 w:rsidP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C140D" w:rsidSect="003916D5">
      <w:headerReference w:type="default" r:id="rId10"/>
      <w:foot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24" w:rsidRDefault="00DE3424" w:rsidP="0036698D">
      <w:pPr>
        <w:spacing w:after="0" w:line="240" w:lineRule="auto"/>
      </w:pPr>
      <w:r>
        <w:separator/>
      </w:r>
    </w:p>
  </w:endnote>
  <w:endnote w:type="continuationSeparator" w:id="0">
    <w:p w:rsidR="00DE3424" w:rsidRDefault="00DE3424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8D" w:rsidRDefault="0036698D">
    <w:pPr>
      <w:pStyle w:val="ab"/>
      <w:jc w:val="center"/>
    </w:pPr>
  </w:p>
  <w:p w:rsidR="0036698D" w:rsidRDefault="003669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24" w:rsidRDefault="00DE3424" w:rsidP="0036698D">
      <w:pPr>
        <w:spacing w:after="0" w:line="240" w:lineRule="auto"/>
      </w:pPr>
      <w:r>
        <w:separator/>
      </w:r>
    </w:p>
  </w:footnote>
  <w:footnote w:type="continuationSeparator" w:id="0">
    <w:p w:rsidR="00DE3424" w:rsidRDefault="00DE3424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  <w:docPartObj>
        <w:docPartGallery w:val="Page Numbers (Top of Page)"/>
        <w:docPartUnique/>
      </w:docPartObj>
    </w:sdtPr>
    <w:sdtEndPr/>
    <w:sdtContent>
      <w:p w:rsidR="003916D5" w:rsidRDefault="003916D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08D">
          <w:rPr>
            <w:noProof/>
          </w:rPr>
          <w:t>9</w:t>
        </w:r>
        <w:r>
          <w:fldChar w:fldCharType="end"/>
        </w:r>
      </w:p>
    </w:sdtContent>
  </w:sdt>
  <w:p w:rsidR="003916D5" w:rsidRDefault="003916D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047E"/>
    <w:rsid w:val="000237C1"/>
    <w:rsid w:val="00044880"/>
    <w:rsid w:val="000731F6"/>
    <w:rsid w:val="000A079E"/>
    <w:rsid w:val="000A4F9F"/>
    <w:rsid w:val="000B4DC1"/>
    <w:rsid w:val="000B50DA"/>
    <w:rsid w:val="000C7DDD"/>
    <w:rsid w:val="000E4A13"/>
    <w:rsid w:val="001F56BC"/>
    <w:rsid w:val="00224B06"/>
    <w:rsid w:val="002449DA"/>
    <w:rsid w:val="002828FD"/>
    <w:rsid w:val="00296416"/>
    <w:rsid w:val="002B405A"/>
    <w:rsid w:val="002E6ADA"/>
    <w:rsid w:val="00307C76"/>
    <w:rsid w:val="00320431"/>
    <w:rsid w:val="00343BCB"/>
    <w:rsid w:val="003643D0"/>
    <w:rsid w:val="0036698D"/>
    <w:rsid w:val="00376BDE"/>
    <w:rsid w:val="003916D5"/>
    <w:rsid w:val="003D14B8"/>
    <w:rsid w:val="003E544A"/>
    <w:rsid w:val="00406F4F"/>
    <w:rsid w:val="00417BE3"/>
    <w:rsid w:val="00465FB3"/>
    <w:rsid w:val="00473D3F"/>
    <w:rsid w:val="00477782"/>
    <w:rsid w:val="00485F8C"/>
    <w:rsid w:val="004870FC"/>
    <w:rsid w:val="004C723D"/>
    <w:rsid w:val="004D3D9B"/>
    <w:rsid w:val="004E6F8C"/>
    <w:rsid w:val="00521D38"/>
    <w:rsid w:val="00527E6B"/>
    <w:rsid w:val="005350A2"/>
    <w:rsid w:val="00542798"/>
    <w:rsid w:val="00603FC6"/>
    <w:rsid w:val="0062508D"/>
    <w:rsid w:val="00657871"/>
    <w:rsid w:val="00675078"/>
    <w:rsid w:val="0069137B"/>
    <w:rsid w:val="006D356F"/>
    <w:rsid w:val="006D3D34"/>
    <w:rsid w:val="00700990"/>
    <w:rsid w:val="007601F2"/>
    <w:rsid w:val="00765E8D"/>
    <w:rsid w:val="007A0015"/>
    <w:rsid w:val="007A2A1F"/>
    <w:rsid w:val="007A43F7"/>
    <w:rsid w:val="007B64A5"/>
    <w:rsid w:val="00866D79"/>
    <w:rsid w:val="00880E78"/>
    <w:rsid w:val="008B30A3"/>
    <w:rsid w:val="008C140D"/>
    <w:rsid w:val="008C5A34"/>
    <w:rsid w:val="008C5DB3"/>
    <w:rsid w:val="008C6D0A"/>
    <w:rsid w:val="008E2B72"/>
    <w:rsid w:val="00904304"/>
    <w:rsid w:val="0091265A"/>
    <w:rsid w:val="009156F8"/>
    <w:rsid w:val="00924D2A"/>
    <w:rsid w:val="009444EA"/>
    <w:rsid w:val="0096748B"/>
    <w:rsid w:val="009B1987"/>
    <w:rsid w:val="009E011F"/>
    <w:rsid w:val="00A260F5"/>
    <w:rsid w:val="00A32861"/>
    <w:rsid w:val="00A37970"/>
    <w:rsid w:val="00A708C1"/>
    <w:rsid w:val="00A8070C"/>
    <w:rsid w:val="00A918C8"/>
    <w:rsid w:val="00AA7CB3"/>
    <w:rsid w:val="00AB335D"/>
    <w:rsid w:val="00AC6DCC"/>
    <w:rsid w:val="00B23FAF"/>
    <w:rsid w:val="00B60F35"/>
    <w:rsid w:val="00B629F1"/>
    <w:rsid w:val="00BA28C6"/>
    <w:rsid w:val="00BA7825"/>
    <w:rsid w:val="00BD45E7"/>
    <w:rsid w:val="00BD7C06"/>
    <w:rsid w:val="00BE04FC"/>
    <w:rsid w:val="00BF0776"/>
    <w:rsid w:val="00C2328E"/>
    <w:rsid w:val="00C40D9A"/>
    <w:rsid w:val="00CB2F3C"/>
    <w:rsid w:val="00CB4D50"/>
    <w:rsid w:val="00CC231D"/>
    <w:rsid w:val="00CC2A26"/>
    <w:rsid w:val="00D0536D"/>
    <w:rsid w:val="00D07BBF"/>
    <w:rsid w:val="00D16560"/>
    <w:rsid w:val="00D36B3D"/>
    <w:rsid w:val="00D46D14"/>
    <w:rsid w:val="00DE3424"/>
    <w:rsid w:val="00DF7C75"/>
    <w:rsid w:val="00E02765"/>
    <w:rsid w:val="00E12984"/>
    <w:rsid w:val="00E15E05"/>
    <w:rsid w:val="00E61B09"/>
    <w:rsid w:val="00E6207C"/>
    <w:rsid w:val="00EA5644"/>
    <w:rsid w:val="00F0043D"/>
    <w:rsid w:val="00F645DB"/>
    <w:rsid w:val="00F76770"/>
    <w:rsid w:val="00F860BA"/>
    <w:rsid w:val="00FB1D80"/>
    <w:rsid w:val="00FC7FB9"/>
    <w:rsid w:val="00FD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C899E-0213-4764-8487-1273C1E3F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3266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3827-00-745</cp:lastModifiedBy>
  <cp:revision>8</cp:revision>
  <cp:lastPrinted>2020-02-24T08:00:00Z</cp:lastPrinted>
  <dcterms:created xsi:type="dcterms:W3CDTF">2020-02-13T01:20:00Z</dcterms:created>
  <dcterms:modified xsi:type="dcterms:W3CDTF">2020-02-24T08:01:00Z</dcterms:modified>
</cp:coreProperties>
</file>